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DBD8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600" w:lineRule="atLeast"/>
        <w:ind w:left="0" w:right="0" w:firstLine="0"/>
        <w:rPr>
          <w:rFonts w:hint="eastAsia" w:ascii="宋体" w:hAnsi="宋体" w:eastAsia="宋体" w:cs="宋体"/>
          <w:i w:val="0"/>
          <w:iCs w:val="0"/>
          <w:caps w:val="0"/>
          <w:color w:val="333333"/>
          <w:spacing w:val="0"/>
          <w:sz w:val="21"/>
          <w:szCs w:val="21"/>
        </w:rPr>
      </w:pPr>
      <w:r>
        <w:rPr>
          <w:rStyle w:val="5"/>
          <w:rFonts w:hint="eastAsia" w:ascii="宋体" w:hAnsi="宋体" w:eastAsia="宋体" w:cs="宋体"/>
          <w:b/>
          <w:bCs/>
          <w:i w:val="0"/>
          <w:iCs w:val="0"/>
          <w:caps w:val="0"/>
          <w:color w:val="000000"/>
          <w:spacing w:val="0"/>
          <w:sz w:val="31"/>
          <w:szCs w:val="31"/>
          <w:shd w:val="clear" w:fill="FFFFFF"/>
        </w:rPr>
        <w:t>附件3</w:t>
      </w:r>
    </w:p>
    <w:p w14:paraId="210437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400" w:lineRule="exact"/>
        <w:ind w:left="0" w:right="0" w:firstLine="0"/>
        <w:jc w:val="center"/>
        <w:textAlignment w:val="auto"/>
        <w:rPr>
          <w:rFonts w:hint="eastAsia" w:ascii="方正小标宋_GBK" w:hAnsi="方正小标宋_GBK" w:eastAsia="方正小标宋_GBK" w:cs="方正小标宋_GBK"/>
          <w:i w:val="0"/>
          <w:iCs w:val="0"/>
          <w:caps w:val="0"/>
          <w:color w:val="333333"/>
          <w:spacing w:val="0"/>
          <w:sz w:val="44"/>
          <w:szCs w:val="44"/>
        </w:rPr>
      </w:pPr>
      <w:r>
        <w:rPr>
          <w:rStyle w:val="5"/>
          <w:rFonts w:hint="eastAsia" w:ascii="方正小标宋_GBK" w:hAnsi="方正小标宋_GBK" w:eastAsia="方正小标宋_GBK" w:cs="方正小标宋_GBK"/>
          <w:b/>
          <w:bCs/>
          <w:i w:val="0"/>
          <w:iCs w:val="0"/>
          <w:caps w:val="0"/>
          <w:color w:val="000000"/>
          <w:spacing w:val="0"/>
          <w:sz w:val="44"/>
          <w:szCs w:val="44"/>
          <w:shd w:val="clear" w:fill="FFFFFF"/>
        </w:rPr>
        <w:t>综合评分表</w:t>
      </w:r>
      <w:bookmarkStart w:id="0" w:name="_GoBack"/>
      <w:bookmarkEnd w:id="0"/>
    </w:p>
    <w:tbl>
      <w:tblPr>
        <w:tblStyle w:val="3"/>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502"/>
        <w:gridCol w:w="1083"/>
        <w:gridCol w:w="6406"/>
        <w:gridCol w:w="525"/>
      </w:tblGrid>
      <w:tr w14:paraId="2B8D5D6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75" w:hRule="atLeast"/>
        </w:trPr>
        <w:tc>
          <w:tcPr>
            <w:tcW w:w="51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603CA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400" w:lineRule="exact"/>
              <w:ind w:left="0" w:right="0"/>
              <w:jc w:val="center"/>
              <w:textAlignment w:val="auto"/>
              <w:rPr>
                <w:rFonts w:hint="eastAsia" w:ascii="仿宋" w:hAnsi="仿宋" w:eastAsia="仿宋" w:cs="仿宋"/>
                <w:b w:val="0"/>
                <w:bCs w:val="0"/>
                <w:i w:val="0"/>
                <w:iCs w:val="0"/>
                <w:color w:val="333333"/>
                <w:sz w:val="21"/>
                <w:szCs w:val="21"/>
              </w:rPr>
            </w:pPr>
            <w:r>
              <w:rPr>
                <w:rStyle w:val="5"/>
                <w:rFonts w:hint="eastAsia" w:ascii="仿宋" w:hAnsi="仿宋" w:eastAsia="仿宋" w:cs="仿宋"/>
                <w:b/>
                <w:bCs/>
                <w:i w:val="0"/>
                <w:iCs w:val="0"/>
                <w:caps w:val="0"/>
                <w:color w:val="000000"/>
                <w:spacing w:val="0"/>
                <w:sz w:val="24"/>
                <w:szCs w:val="24"/>
              </w:rPr>
              <w:t>序号</w:t>
            </w:r>
          </w:p>
        </w:tc>
        <w:tc>
          <w:tcPr>
            <w:tcW w:w="1185"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37B039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400" w:lineRule="exact"/>
              <w:ind w:left="0" w:right="0"/>
              <w:jc w:val="center"/>
              <w:textAlignment w:val="auto"/>
              <w:rPr>
                <w:rFonts w:hint="eastAsia" w:ascii="仿宋" w:hAnsi="仿宋" w:eastAsia="仿宋" w:cs="仿宋"/>
                <w:b w:val="0"/>
                <w:bCs w:val="0"/>
                <w:i w:val="0"/>
                <w:iCs w:val="0"/>
                <w:color w:val="333333"/>
                <w:sz w:val="21"/>
                <w:szCs w:val="21"/>
              </w:rPr>
            </w:pPr>
            <w:r>
              <w:rPr>
                <w:rStyle w:val="5"/>
                <w:rFonts w:hint="eastAsia" w:ascii="仿宋" w:hAnsi="仿宋" w:eastAsia="仿宋" w:cs="仿宋"/>
                <w:b/>
                <w:bCs/>
                <w:i w:val="0"/>
                <w:iCs w:val="0"/>
                <w:caps w:val="0"/>
                <w:color w:val="000000"/>
                <w:spacing w:val="0"/>
                <w:sz w:val="24"/>
                <w:szCs w:val="24"/>
              </w:rPr>
              <w:t>评比项目</w:t>
            </w:r>
          </w:p>
        </w:tc>
        <w:tc>
          <w:tcPr>
            <w:tcW w:w="729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1223BA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400" w:lineRule="exact"/>
              <w:ind w:left="0" w:right="0"/>
              <w:jc w:val="center"/>
              <w:textAlignment w:val="auto"/>
              <w:rPr>
                <w:rFonts w:hint="eastAsia" w:ascii="仿宋" w:hAnsi="仿宋" w:eastAsia="仿宋" w:cs="仿宋"/>
                <w:b w:val="0"/>
                <w:bCs w:val="0"/>
                <w:i w:val="0"/>
                <w:iCs w:val="0"/>
                <w:color w:val="333333"/>
                <w:sz w:val="21"/>
                <w:szCs w:val="21"/>
              </w:rPr>
            </w:pPr>
            <w:r>
              <w:rPr>
                <w:rStyle w:val="5"/>
                <w:rFonts w:hint="eastAsia" w:ascii="仿宋" w:hAnsi="仿宋" w:eastAsia="仿宋" w:cs="仿宋"/>
                <w:b/>
                <w:bCs/>
                <w:i w:val="0"/>
                <w:iCs w:val="0"/>
                <w:caps w:val="0"/>
                <w:color w:val="000000"/>
                <w:spacing w:val="0"/>
                <w:sz w:val="24"/>
                <w:szCs w:val="24"/>
              </w:rPr>
              <w:t>评分依据</w:t>
            </w:r>
          </w:p>
        </w:tc>
        <w:tc>
          <w:tcPr>
            <w:tcW w:w="465"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7EDA98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400" w:lineRule="exact"/>
              <w:ind w:left="0" w:right="0"/>
              <w:jc w:val="center"/>
              <w:textAlignment w:val="auto"/>
              <w:rPr>
                <w:rFonts w:hint="eastAsia" w:ascii="仿宋" w:hAnsi="仿宋" w:eastAsia="仿宋" w:cs="仿宋"/>
                <w:b w:val="0"/>
                <w:bCs w:val="0"/>
                <w:i w:val="0"/>
                <w:iCs w:val="0"/>
                <w:color w:val="333333"/>
                <w:sz w:val="21"/>
                <w:szCs w:val="21"/>
              </w:rPr>
            </w:pPr>
            <w:r>
              <w:rPr>
                <w:rStyle w:val="5"/>
                <w:rFonts w:hint="eastAsia" w:ascii="仿宋" w:hAnsi="仿宋" w:eastAsia="仿宋" w:cs="仿宋"/>
                <w:b/>
                <w:bCs/>
                <w:i w:val="0"/>
                <w:iCs w:val="0"/>
                <w:caps w:val="0"/>
                <w:color w:val="000000"/>
                <w:spacing w:val="0"/>
                <w:sz w:val="24"/>
                <w:szCs w:val="24"/>
              </w:rPr>
              <w:t>分值</w:t>
            </w:r>
          </w:p>
        </w:tc>
      </w:tr>
      <w:tr w14:paraId="5A096C0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15" w:hRule="atLeast"/>
        </w:trPr>
        <w:tc>
          <w:tcPr>
            <w:tcW w:w="51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02CC23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400" w:lineRule="exact"/>
              <w:ind w:left="0" w:right="0"/>
              <w:jc w:val="left"/>
              <w:textAlignment w:val="auto"/>
              <w:rPr>
                <w:rFonts w:hint="eastAsia" w:ascii="仿宋" w:hAnsi="仿宋" w:eastAsia="仿宋" w:cs="仿宋"/>
                <w:b w:val="0"/>
                <w:bCs w:val="0"/>
                <w:i w:val="0"/>
                <w:iCs w:val="0"/>
                <w:color w:val="333333"/>
                <w:sz w:val="21"/>
                <w:szCs w:val="21"/>
              </w:rPr>
            </w:pPr>
            <w:r>
              <w:rPr>
                <w:rFonts w:hint="eastAsia" w:ascii="仿宋" w:hAnsi="仿宋" w:eastAsia="仿宋" w:cs="仿宋"/>
                <w:b w:val="0"/>
                <w:bCs w:val="0"/>
                <w:i w:val="0"/>
                <w:iCs w:val="0"/>
                <w:caps w:val="0"/>
                <w:color w:val="000000"/>
                <w:spacing w:val="0"/>
                <w:sz w:val="21"/>
                <w:szCs w:val="21"/>
              </w:rPr>
              <w:t>1</w:t>
            </w:r>
          </w:p>
        </w:tc>
        <w:tc>
          <w:tcPr>
            <w:tcW w:w="1185" w:type="dxa"/>
            <w:tcBorders>
              <w:top w:val="nil"/>
              <w:left w:val="nil"/>
              <w:bottom w:val="single" w:color="auto" w:sz="6" w:space="0"/>
              <w:right w:val="single" w:color="auto" w:sz="6" w:space="0"/>
            </w:tcBorders>
            <w:shd w:val="clear" w:color="auto" w:fill="FFFFFF"/>
            <w:tcMar>
              <w:left w:w="105" w:type="dxa"/>
              <w:right w:w="105" w:type="dxa"/>
            </w:tcMar>
            <w:vAlign w:val="center"/>
          </w:tcPr>
          <w:p w14:paraId="38F822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400" w:lineRule="exact"/>
              <w:ind w:left="0" w:right="0"/>
              <w:jc w:val="left"/>
              <w:textAlignment w:val="auto"/>
              <w:rPr>
                <w:rFonts w:hint="eastAsia" w:ascii="仿宋" w:hAnsi="仿宋" w:eastAsia="仿宋" w:cs="仿宋"/>
                <w:b w:val="0"/>
                <w:bCs w:val="0"/>
                <w:i w:val="0"/>
                <w:iCs w:val="0"/>
                <w:color w:val="333333"/>
                <w:sz w:val="21"/>
                <w:szCs w:val="21"/>
                <w:lang w:val="en-US" w:eastAsia="zh-CN"/>
              </w:rPr>
            </w:pPr>
            <w:r>
              <w:rPr>
                <w:rFonts w:hint="eastAsia" w:ascii="仿宋" w:hAnsi="仿宋" w:eastAsia="仿宋" w:cs="仿宋"/>
                <w:b w:val="0"/>
                <w:bCs w:val="0"/>
                <w:i w:val="0"/>
                <w:iCs w:val="0"/>
                <w:color w:val="333333"/>
                <w:sz w:val="24"/>
                <w:szCs w:val="24"/>
                <w:lang w:val="en-US" w:eastAsia="zh-CN"/>
              </w:rPr>
              <w:t>宣传片脚本制作方案</w:t>
            </w:r>
          </w:p>
        </w:tc>
        <w:tc>
          <w:tcPr>
            <w:tcW w:w="729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2F666A2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b w:val="0"/>
                <w:bCs w:val="0"/>
                <w:i w:val="0"/>
                <w:iCs w:val="0"/>
                <w:color w:val="333333"/>
                <w:sz w:val="24"/>
                <w:szCs w:val="24"/>
                <w:lang w:val="en-US" w:eastAsia="zh-CN"/>
              </w:rPr>
              <w:t>评分要求：围绕海南海洋经济高质量发展，撰写完整宣传片脚本方案，内容需要</w:t>
            </w:r>
            <w:r>
              <w:rPr>
                <w:rFonts w:hint="eastAsia" w:ascii="仿宋" w:hAnsi="仿宋" w:eastAsia="仿宋" w:cs="仿宋"/>
                <w:kern w:val="0"/>
                <w:sz w:val="24"/>
                <w:szCs w:val="24"/>
                <w:lang w:val="en-US" w:eastAsia="zh-CN" w:bidi="ar"/>
              </w:rPr>
              <w:t>包含主题立意阐释、整体叙事结构、分镜头脚本框架、篇章内容设计、解说词风格、画面配乐适配思路、节奏把控设计、亮点创意设计、贴合自贸港海洋发展特色亮点等内容，脚本针对性强、贴合项目主旨、具备落地拍摄实用性。</w:t>
            </w:r>
          </w:p>
          <w:p w14:paraId="361D64E0">
            <w:pPr>
              <w:keepNext w:val="0"/>
              <w:keepLines w:val="0"/>
              <w:pageBreakBefore w:val="0"/>
              <w:widowControl/>
              <w:numPr>
                <w:ilvl w:val="0"/>
                <w:numId w:val="1"/>
              </w:numPr>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脚本立意深刻、结构完整清晰、创意突出，深度贴合海南海洋生态、科创、产业、对外开放核心内容，内容详实、适配成片拍摄制作，针对性和落地性极强，得40分；</w:t>
            </w:r>
          </w:p>
          <w:p w14:paraId="3A4DBC71">
            <w:pPr>
              <w:keepNext w:val="0"/>
              <w:keepLines w:val="0"/>
              <w:pageBreakBefore w:val="0"/>
              <w:widowControl/>
              <w:numPr>
                <w:ilvl w:val="0"/>
                <w:numId w:val="1"/>
              </w:numPr>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脚本结构完整、主题贴合项目需求，内容较为详实，创意合理，能够适配项目成片制作，针对性较强，得30分；</w:t>
            </w:r>
          </w:p>
          <w:p w14:paraId="354604BD">
            <w:pPr>
              <w:keepNext w:val="0"/>
              <w:keepLines w:val="0"/>
              <w:pageBreakBefore w:val="0"/>
              <w:widowControl/>
              <w:numPr>
                <w:ilvl w:val="0"/>
                <w:numId w:val="1"/>
              </w:numPr>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 xml:space="preserve">脚本结构基本完整、主题基本贴合项目需求，内容常规，无明显创意亮点，基本满足项目基础需求，针对性一般，得20分； </w:t>
            </w:r>
          </w:p>
          <w:p w14:paraId="3F3D946A">
            <w:pPr>
              <w:keepNext w:val="0"/>
              <w:keepLines w:val="0"/>
              <w:pageBreakBefore w:val="0"/>
              <w:widowControl/>
              <w:numPr>
                <w:ilvl w:val="0"/>
                <w:numId w:val="1"/>
              </w:numPr>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脚本内容简单粗糙、结构残缺，贴合项目主题度低，内容空洞，可落地性弱，得10分；</w:t>
            </w:r>
          </w:p>
          <w:p w14:paraId="31DB7D38">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i w:val="0"/>
                <w:iCs w:val="0"/>
                <w:color w:val="333333"/>
                <w:sz w:val="21"/>
                <w:szCs w:val="21"/>
                <w:lang w:val="en-US" w:eastAsia="zh-CN"/>
              </w:rPr>
            </w:pPr>
            <w:r>
              <w:rPr>
                <w:rFonts w:hint="eastAsia" w:ascii="仿宋" w:hAnsi="仿宋" w:eastAsia="仿宋" w:cs="仿宋"/>
                <w:kern w:val="0"/>
                <w:sz w:val="24"/>
                <w:szCs w:val="24"/>
                <w:lang w:val="en-US" w:eastAsia="zh-CN" w:bidi="ar"/>
              </w:rPr>
              <w:t>5.未提供完整宣传片脚本方案的，本项不得分。</w:t>
            </w:r>
          </w:p>
        </w:tc>
        <w:tc>
          <w:tcPr>
            <w:tcW w:w="46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61EAF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400" w:lineRule="exact"/>
              <w:ind w:left="0" w:right="0"/>
              <w:jc w:val="left"/>
              <w:textAlignment w:val="auto"/>
              <w:rPr>
                <w:rFonts w:hint="eastAsia" w:ascii="仿宋" w:hAnsi="仿宋" w:eastAsia="仿宋" w:cs="仿宋"/>
                <w:b w:val="0"/>
                <w:bCs w:val="0"/>
                <w:i w:val="0"/>
                <w:iCs w:val="0"/>
                <w:color w:val="333333"/>
                <w:sz w:val="21"/>
                <w:szCs w:val="21"/>
              </w:rPr>
            </w:pPr>
            <w:r>
              <w:rPr>
                <w:rFonts w:hint="eastAsia" w:ascii="仿宋" w:hAnsi="仿宋" w:eastAsia="仿宋" w:cs="仿宋"/>
                <w:b w:val="0"/>
                <w:bCs w:val="0"/>
                <w:i w:val="0"/>
                <w:iCs w:val="0"/>
                <w:caps w:val="0"/>
                <w:color w:val="000000"/>
                <w:spacing w:val="0"/>
                <w:sz w:val="21"/>
                <w:szCs w:val="21"/>
              </w:rPr>
              <w:t>40</w:t>
            </w:r>
          </w:p>
        </w:tc>
      </w:tr>
      <w:tr w14:paraId="31901DB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70" w:hRule="atLeast"/>
        </w:trPr>
        <w:tc>
          <w:tcPr>
            <w:tcW w:w="51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E7234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400" w:lineRule="exact"/>
              <w:ind w:left="0" w:right="0"/>
              <w:jc w:val="left"/>
              <w:textAlignment w:val="auto"/>
              <w:rPr>
                <w:rFonts w:hint="eastAsia" w:ascii="仿宋" w:hAnsi="仿宋" w:eastAsia="仿宋" w:cs="仿宋"/>
                <w:b w:val="0"/>
                <w:bCs w:val="0"/>
                <w:i w:val="0"/>
                <w:iCs w:val="0"/>
                <w:color w:val="333333"/>
                <w:sz w:val="21"/>
                <w:szCs w:val="21"/>
              </w:rPr>
            </w:pPr>
            <w:r>
              <w:rPr>
                <w:rFonts w:hint="eastAsia" w:ascii="仿宋" w:hAnsi="仿宋" w:eastAsia="仿宋" w:cs="仿宋"/>
                <w:b w:val="0"/>
                <w:bCs w:val="0"/>
                <w:i w:val="0"/>
                <w:iCs w:val="0"/>
                <w:caps w:val="0"/>
                <w:color w:val="000000"/>
                <w:spacing w:val="0"/>
                <w:sz w:val="21"/>
                <w:szCs w:val="21"/>
              </w:rPr>
              <w:t>2</w:t>
            </w:r>
          </w:p>
        </w:tc>
        <w:tc>
          <w:tcPr>
            <w:tcW w:w="1185" w:type="dxa"/>
            <w:tcBorders>
              <w:top w:val="nil"/>
              <w:left w:val="nil"/>
              <w:bottom w:val="single" w:color="auto" w:sz="6" w:space="0"/>
              <w:right w:val="single" w:color="auto" w:sz="6" w:space="0"/>
            </w:tcBorders>
            <w:shd w:val="clear" w:color="auto" w:fill="FFFFFF"/>
            <w:tcMar>
              <w:left w:w="105" w:type="dxa"/>
              <w:right w:w="105" w:type="dxa"/>
            </w:tcMar>
            <w:vAlign w:val="center"/>
          </w:tcPr>
          <w:p w14:paraId="3F48BA3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400" w:lineRule="exact"/>
              <w:ind w:left="0" w:right="0"/>
              <w:jc w:val="left"/>
              <w:textAlignment w:val="auto"/>
              <w:rPr>
                <w:rFonts w:hint="eastAsia" w:ascii="仿宋" w:hAnsi="仿宋" w:eastAsia="仿宋" w:cs="仿宋"/>
                <w:b w:val="0"/>
                <w:bCs w:val="0"/>
                <w:i w:val="0"/>
                <w:iCs w:val="0"/>
                <w:color w:val="333333"/>
                <w:sz w:val="21"/>
                <w:szCs w:val="21"/>
                <w:lang w:val="en-US" w:eastAsia="zh-CN"/>
              </w:rPr>
            </w:pPr>
            <w:r>
              <w:rPr>
                <w:rFonts w:hint="eastAsia" w:ascii="仿宋" w:hAnsi="仿宋" w:eastAsia="仿宋" w:cs="仿宋"/>
                <w:b w:val="0"/>
                <w:bCs w:val="0"/>
                <w:i w:val="0"/>
                <w:iCs w:val="0"/>
                <w:caps w:val="0"/>
                <w:color w:val="000000"/>
                <w:spacing w:val="0"/>
                <w:sz w:val="21"/>
                <w:szCs w:val="21"/>
                <w:lang w:val="en-US" w:eastAsia="zh-CN"/>
              </w:rPr>
              <w:t>项目实施及成果配套模版</w:t>
            </w:r>
          </w:p>
        </w:tc>
        <w:tc>
          <w:tcPr>
            <w:tcW w:w="7290" w:type="dxa"/>
            <w:tcBorders>
              <w:top w:val="nil"/>
              <w:left w:val="nil"/>
              <w:bottom w:val="single" w:color="auto" w:sz="6" w:space="0"/>
              <w:right w:val="single" w:color="auto" w:sz="6" w:space="0"/>
            </w:tcBorders>
            <w:shd w:val="clear" w:color="auto" w:fill="FFFFFF"/>
            <w:tcMar>
              <w:left w:w="105" w:type="dxa"/>
              <w:right w:w="105" w:type="dxa"/>
            </w:tcMar>
            <w:vAlign w:val="center"/>
          </w:tcPr>
          <w:p w14:paraId="36AC3AF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0"/>
                <w:sz w:val="24"/>
                <w:szCs w:val="24"/>
                <w:lang w:val="en-US" w:eastAsia="zh-CN" w:bidi="ar"/>
              </w:rPr>
            </w:pPr>
            <w:r>
              <w:rPr>
                <w:rStyle w:val="5"/>
                <w:rFonts w:hint="eastAsia" w:ascii="仿宋" w:hAnsi="仿宋" w:eastAsia="仿宋" w:cs="仿宋"/>
                <w:b w:val="0"/>
                <w:bCs w:val="0"/>
                <w:kern w:val="0"/>
                <w:sz w:val="24"/>
                <w:szCs w:val="24"/>
                <w:lang w:val="en-US" w:eastAsia="zh-CN" w:bidi="ar"/>
              </w:rPr>
              <w:t>评分要求：</w:t>
            </w:r>
            <w:r>
              <w:rPr>
                <w:rFonts w:hint="eastAsia" w:ascii="仿宋" w:hAnsi="仿宋" w:eastAsia="仿宋" w:cs="仿宋"/>
                <w:b w:val="0"/>
                <w:bCs w:val="0"/>
                <w:kern w:val="0"/>
                <w:sz w:val="24"/>
                <w:szCs w:val="24"/>
                <w:lang w:val="en-US" w:eastAsia="zh-CN" w:bidi="ar"/>
              </w:rPr>
              <w:t>结合本次宣传片全流程制作工作，提供项目实施全过程标准化模板，包含但不限于：项目策划脚本模板、拍摄取景计划表、素材采集归档表、项目进度跟进表、脚本修改确认表、成片审核确认表、客户需求对接记录表、项目成果交付清单、后期修改维护记录表、项目台账记录表等全套配套模板。</w:t>
            </w:r>
          </w:p>
          <w:p w14:paraId="06A3A8EE">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1.全套模板贴合宣传片制作全流程，内容完整规范、排版清晰规整、实用性强、可直接落地使用，得30分；</w:t>
            </w:r>
          </w:p>
          <w:p w14:paraId="2F0594CB">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2.模板贴合项目需求，内容完整、排版有序，整体可操作性较好，得20分；</w:t>
            </w:r>
          </w:p>
          <w:p w14:paraId="53170FBD">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3.模板基本符合项目需求，内容基本完整，排版一般，可操作性较差，得10分；</w:t>
            </w:r>
          </w:p>
          <w:p w14:paraId="1756A972">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i w:val="0"/>
                <w:iCs w:val="0"/>
                <w:color w:val="333333"/>
                <w:sz w:val="21"/>
                <w:szCs w:val="21"/>
                <w:lang w:val="en-US"/>
              </w:rPr>
            </w:pPr>
            <w:r>
              <w:rPr>
                <w:rFonts w:hint="eastAsia" w:ascii="仿宋" w:hAnsi="仿宋" w:eastAsia="仿宋" w:cs="仿宋"/>
                <w:b w:val="0"/>
                <w:bCs w:val="0"/>
                <w:kern w:val="0"/>
                <w:sz w:val="24"/>
                <w:szCs w:val="24"/>
                <w:lang w:val="en-US" w:eastAsia="zh-CN" w:bidi="ar"/>
              </w:rPr>
              <w:t>4.未提供任何配套模板的，本项不得分.</w:t>
            </w:r>
          </w:p>
        </w:tc>
        <w:tc>
          <w:tcPr>
            <w:tcW w:w="46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8FD2B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400" w:lineRule="exact"/>
              <w:ind w:left="0" w:right="0"/>
              <w:jc w:val="left"/>
              <w:textAlignment w:val="auto"/>
              <w:rPr>
                <w:rFonts w:hint="eastAsia" w:ascii="仿宋" w:hAnsi="仿宋" w:eastAsia="仿宋" w:cs="仿宋"/>
                <w:b w:val="0"/>
                <w:bCs w:val="0"/>
                <w:i w:val="0"/>
                <w:iCs w:val="0"/>
                <w:color w:val="333333"/>
                <w:sz w:val="21"/>
                <w:szCs w:val="21"/>
              </w:rPr>
            </w:pPr>
            <w:r>
              <w:rPr>
                <w:rFonts w:hint="eastAsia" w:ascii="仿宋" w:hAnsi="仿宋" w:eastAsia="仿宋" w:cs="仿宋"/>
                <w:b w:val="0"/>
                <w:bCs w:val="0"/>
                <w:i w:val="0"/>
                <w:iCs w:val="0"/>
                <w:caps w:val="0"/>
                <w:color w:val="000000"/>
                <w:spacing w:val="0"/>
                <w:sz w:val="21"/>
                <w:szCs w:val="21"/>
              </w:rPr>
              <w:t>30</w:t>
            </w:r>
          </w:p>
        </w:tc>
      </w:tr>
      <w:tr w14:paraId="0ED1974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45" w:hRule="atLeast"/>
        </w:trPr>
        <w:tc>
          <w:tcPr>
            <w:tcW w:w="51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5A758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400" w:lineRule="exact"/>
              <w:ind w:left="0" w:right="0"/>
              <w:jc w:val="left"/>
              <w:textAlignment w:val="auto"/>
              <w:rPr>
                <w:rFonts w:hint="eastAsia" w:ascii="仿宋" w:hAnsi="仿宋" w:eastAsia="仿宋" w:cs="仿宋"/>
                <w:b w:val="0"/>
                <w:bCs w:val="0"/>
                <w:i w:val="0"/>
                <w:iCs w:val="0"/>
                <w:color w:val="333333"/>
                <w:sz w:val="21"/>
                <w:szCs w:val="21"/>
              </w:rPr>
            </w:pPr>
            <w:r>
              <w:rPr>
                <w:rFonts w:hint="eastAsia" w:ascii="仿宋" w:hAnsi="仿宋" w:eastAsia="仿宋" w:cs="仿宋"/>
                <w:b w:val="0"/>
                <w:bCs w:val="0"/>
                <w:i w:val="0"/>
                <w:iCs w:val="0"/>
                <w:caps w:val="0"/>
                <w:color w:val="000000"/>
                <w:spacing w:val="0"/>
                <w:sz w:val="21"/>
                <w:szCs w:val="21"/>
              </w:rPr>
              <w:t>3</w:t>
            </w:r>
          </w:p>
        </w:tc>
        <w:tc>
          <w:tcPr>
            <w:tcW w:w="1185" w:type="dxa"/>
            <w:tcBorders>
              <w:top w:val="nil"/>
              <w:left w:val="nil"/>
              <w:bottom w:val="single" w:color="auto" w:sz="6" w:space="0"/>
              <w:right w:val="single" w:color="auto" w:sz="6" w:space="0"/>
            </w:tcBorders>
            <w:shd w:val="clear" w:color="auto" w:fill="FFFFFF"/>
            <w:tcMar>
              <w:left w:w="105" w:type="dxa"/>
              <w:right w:w="105" w:type="dxa"/>
            </w:tcMar>
            <w:vAlign w:val="center"/>
          </w:tcPr>
          <w:p w14:paraId="537211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400" w:lineRule="exact"/>
              <w:ind w:left="0" w:right="0"/>
              <w:jc w:val="left"/>
              <w:textAlignment w:val="auto"/>
              <w:rPr>
                <w:rFonts w:hint="eastAsia" w:ascii="仿宋" w:hAnsi="仿宋" w:eastAsia="仿宋" w:cs="仿宋"/>
                <w:b w:val="0"/>
                <w:bCs w:val="0"/>
                <w:i w:val="0"/>
                <w:iCs w:val="0"/>
                <w:color w:val="333333"/>
                <w:sz w:val="21"/>
                <w:szCs w:val="21"/>
              </w:rPr>
            </w:pPr>
            <w:r>
              <w:rPr>
                <w:rFonts w:hint="eastAsia" w:ascii="仿宋" w:hAnsi="仿宋" w:eastAsia="仿宋" w:cs="仿宋"/>
                <w:b w:val="0"/>
                <w:bCs w:val="0"/>
                <w:i w:val="0"/>
                <w:iCs w:val="0"/>
                <w:caps w:val="0"/>
                <w:color w:val="000000"/>
                <w:spacing w:val="0"/>
                <w:sz w:val="21"/>
                <w:szCs w:val="21"/>
                <w:lang w:val="en-US" w:eastAsia="zh-CN"/>
              </w:rPr>
              <w:t>影片制作实施</w:t>
            </w:r>
            <w:r>
              <w:rPr>
                <w:rFonts w:hint="eastAsia" w:ascii="仿宋" w:hAnsi="仿宋" w:eastAsia="仿宋" w:cs="仿宋"/>
                <w:b w:val="0"/>
                <w:bCs w:val="0"/>
                <w:i w:val="0"/>
                <w:iCs w:val="0"/>
                <w:caps w:val="0"/>
                <w:color w:val="000000"/>
                <w:spacing w:val="0"/>
                <w:sz w:val="21"/>
                <w:szCs w:val="21"/>
              </w:rPr>
              <w:t>团队实力</w:t>
            </w:r>
          </w:p>
        </w:tc>
        <w:tc>
          <w:tcPr>
            <w:tcW w:w="729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DDDD3D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0"/>
                <w:sz w:val="24"/>
                <w:szCs w:val="24"/>
                <w:lang w:val="en-US" w:eastAsia="zh-CN" w:bidi="ar"/>
              </w:rPr>
            </w:pPr>
            <w:r>
              <w:rPr>
                <w:rStyle w:val="5"/>
                <w:rFonts w:hint="eastAsia" w:ascii="仿宋" w:hAnsi="仿宋" w:eastAsia="仿宋" w:cs="仿宋"/>
                <w:b w:val="0"/>
                <w:bCs w:val="0"/>
                <w:kern w:val="0"/>
                <w:sz w:val="24"/>
                <w:szCs w:val="24"/>
                <w:lang w:val="en-US" w:eastAsia="zh-CN" w:bidi="ar"/>
              </w:rPr>
              <w:t>评分要求：</w:t>
            </w:r>
            <w:r>
              <w:rPr>
                <w:rFonts w:hint="eastAsia" w:ascii="仿宋" w:hAnsi="仿宋" w:eastAsia="仿宋" w:cs="仿宋"/>
                <w:b w:val="0"/>
                <w:bCs w:val="0"/>
                <w:kern w:val="0"/>
                <w:sz w:val="24"/>
                <w:szCs w:val="24"/>
                <w:lang w:val="en-US" w:eastAsia="zh-CN" w:bidi="ar"/>
              </w:rPr>
              <w:t>需提供完整项目制作团队配置资料，含人员名单、岗位分工、资质证书、社保缴纳证明，所有证书须在有效期内，社保需提供2023年任意3个月缴纳证明，资料不全不予计分。</w:t>
            </w:r>
          </w:p>
          <w:p w14:paraId="46A3FD27">
            <w:pPr>
              <w:keepNext w:val="0"/>
              <w:keepLines w:val="0"/>
              <w:pageBreakBefore w:val="0"/>
              <w:widowControl/>
              <w:numPr>
                <w:ilvl w:val="0"/>
                <w:numId w:val="2"/>
              </w:numPr>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团队人员配置：提供4人及以上专业制作团队（含导演、策划、摄像、后期、配音等岗位）得5分；提供3人团队得3分；提供2人团队得1分；未提供团队名单及分工的得0分；</w:t>
            </w:r>
          </w:p>
          <w:p w14:paraId="77D75C3E">
            <w:pPr>
              <w:keepNext w:val="0"/>
              <w:keepLines w:val="0"/>
              <w:pageBreakBefore w:val="0"/>
              <w:widowControl/>
              <w:numPr>
                <w:ilvl w:val="0"/>
                <w:numId w:val="2"/>
              </w:numPr>
              <w:suppressLineNumbers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 xml:space="preserve">团队负责人资质：项目总负责人持有高级影视编导、高级新媒体策划、高级项目管理师等相关高级证书，得3分；无相关高级证书不得分； </w:t>
            </w:r>
          </w:p>
          <w:p w14:paraId="2ACBCB88">
            <w:pPr>
              <w:keepNext w:val="0"/>
              <w:keepLines w:val="0"/>
              <w:pageBreakBefore w:val="0"/>
              <w:widowControl/>
              <w:numPr>
                <w:ilvl w:val="0"/>
                <w:numId w:val="2"/>
              </w:numPr>
              <w:suppressLineNumbers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 xml:space="preserve">团队核心成员资质（不含负责人）：团队核心制作人员持有影视拍摄、后期剪辑、新媒体制作、视觉设计、影视创意策划等相关专业权威证书，每提供1个有效证书得4分，满分12分；无证书不得分。 </w:t>
            </w:r>
          </w:p>
          <w:p w14:paraId="15F06761">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auto"/>
              <w:rPr>
                <w:rFonts w:hint="eastAsia" w:ascii="仿宋" w:hAnsi="仿宋" w:eastAsia="仿宋" w:cs="仿宋"/>
                <w:b w:val="0"/>
                <w:bCs w:val="0"/>
                <w:i w:val="0"/>
                <w:iCs w:val="0"/>
                <w:color w:val="333333"/>
                <w:sz w:val="21"/>
                <w:szCs w:val="21"/>
              </w:rPr>
            </w:pPr>
            <w:r>
              <w:rPr>
                <w:rStyle w:val="5"/>
                <w:rFonts w:hint="eastAsia" w:ascii="仿宋" w:hAnsi="仿宋" w:eastAsia="仿宋" w:cs="仿宋"/>
                <w:b w:val="0"/>
                <w:bCs w:val="0"/>
                <w:kern w:val="0"/>
                <w:sz w:val="24"/>
                <w:szCs w:val="24"/>
                <w:lang w:val="en-US" w:eastAsia="zh-CN" w:bidi="ar"/>
              </w:rPr>
              <w:t>备注：所有资质、社保材料缺一不可，造假、过期、资料不全均不计分。</w:t>
            </w:r>
          </w:p>
        </w:tc>
        <w:tc>
          <w:tcPr>
            <w:tcW w:w="46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5DEA3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400" w:lineRule="exact"/>
              <w:ind w:left="0" w:right="0"/>
              <w:jc w:val="left"/>
              <w:textAlignment w:val="auto"/>
              <w:rPr>
                <w:rFonts w:hint="eastAsia" w:ascii="仿宋" w:hAnsi="仿宋" w:eastAsia="仿宋" w:cs="仿宋"/>
                <w:b w:val="0"/>
                <w:bCs w:val="0"/>
                <w:i w:val="0"/>
                <w:iCs w:val="0"/>
                <w:color w:val="333333"/>
                <w:sz w:val="21"/>
                <w:szCs w:val="21"/>
              </w:rPr>
            </w:pPr>
            <w:r>
              <w:rPr>
                <w:rFonts w:hint="eastAsia" w:ascii="仿宋" w:hAnsi="仿宋" w:eastAsia="仿宋" w:cs="仿宋"/>
                <w:b w:val="0"/>
                <w:bCs w:val="0"/>
                <w:i w:val="0"/>
                <w:iCs w:val="0"/>
                <w:caps w:val="0"/>
                <w:color w:val="000000"/>
                <w:spacing w:val="0"/>
                <w:sz w:val="21"/>
                <w:szCs w:val="21"/>
              </w:rPr>
              <w:t>20</w:t>
            </w:r>
          </w:p>
        </w:tc>
      </w:tr>
      <w:tr w14:paraId="1110B75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0" w:hRule="atLeast"/>
        </w:trPr>
        <w:tc>
          <w:tcPr>
            <w:tcW w:w="51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DE5DC3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400" w:lineRule="exact"/>
              <w:ind w:left="0" w:right="0"/>
              <w:jc w:val="left"/>
              <w:textAlignment w:val="auto"/>
              <w:rPr>
                <w:rFonts w:hint="eastAsia" w:ascii="仿宋" w:hAnsi="仿宋" w:eastAsia="仿宋" w:cs="仿宋"/>
                <w:b w:val="0"/>
                <w:bCs w:val="0"/>
                <w:i w:val="0"/>
                <w:iCs w:val="0"/>
                <w:color w:val="333333"/>
                <w:sz w:val="21"/>
                <w:szCs w:val="21"/>
              </w:rPr>
            </w:pPr>
            <w:r>
              <w:rPr>
                <w:rFonts w:hint="eastAsia" w:ascii="仿宋" w:hAnsi="仿宋" w:eastAsia="仿宋" w:cs="仿宋"/>
                <w:b w:val="0"/>
                <w:bCs w:val="0"/>
                <w:i w:val="0"/>
                <w:iCs w:val="0"/>
                <w:caps w:val="0"/>
                <w:color w:val="000000"/>
                <w:spacing w:val="0"/>
                <w:sz w:val="21"/>
                <w:szCs w:val="21"/>
              </w:rPr>
              <w:t>4</w:t>
            </w:r>
          </w:p>
        </w:tc>
        <w:tc>
          <w:tcPr>
            <w:tcW w:w="1185"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52225BD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400" w:lineRule="exact"/>
              <w:ind w:right="0"/>
              <w:jc w:val="left"/>
              <w:textAlignment w:val="auto"/>
              <w:rPr>
                <w:rFonts w:hint="eastAsia" w:ascii="仿宋" w:hAnsi="仿宋" w:eastAsia="仿宋" w:cs="仿宋"/>
                <w:b w:val="0"/>
                <w:bCs w:val="0"/>
                <w:i w:val="0"/>
                <w:iCs w:val="0"/>
                <w:color w:val="333333"/>
                <w:sz w:val="24"/>
                <w:szCs w:val="24"/>
              </w:rPr>
            </w:pPr>
            <w:r>
              <w:rPr>
                <w:rFonts w:hint="eastAsia" w:ascii="仿宋" w:hAnsi="仿宋" w:eastAsia="仿宋" w:cs="仿宋"/>
                <w:b w:val="0"/>
                <w:bCs w:val="0"/>
                <w:i w:val="0"/>
                <w:iCs w:val="0"/>
                <w:caps w:val="0"/>
                <w:color w:val="000000"/>
                <w:spacing w:val="0"/>
                <w:sz w:val="24"/>
                <w:szCs w:val="24"/>
              </w:rPr>
              <w:t>价格</w:t>
            </w:r>
          </w:p>
        </w:tc>
        <w:tc>
          <w:tcPr>
            <w:tcW w:w="729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B5ED3D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400" w:lineRule="exact"/>
              <w:ind w:left="0" w:right="0"/>
              <w:jc w:val="left"/>
              <w:textAlignment w:val="auto"/>
              <w:rPr>
                <w:rFonts w:hint="eastAsia" w:ascii="仿宋" w:hAnsi="仿宋" w:eastAsia="仿宋" w:cs="仿宋"/>
                <w:b w:val="0"/>
                <w:bCs w:val="0"/>
                <w:i w:val="0"/>
                <w:iCs w:val="0"/>
                <w:caps w:val="0"/>
                <w:color w:val="000000"/>
                <w:spacing w:val="0"/>
                <w:sz w:val="24"/>
                <w:szCs w:val="24"/>
              </w:rPr>
            </w:pPr>
            <w:r>
              <w:rPr>
                <w:rFonts w:hint="eastAsia" w:ascii="仿宋" w:hAnsi="仿宋" w:eastAsia="仿宋" w:cs="仿宋"/>
                <w:b w:val="0"/>
                <w:bCs w:val="0"/>
                <w:i w:val="0"/>
                <w:iCs w:val="0"/>
                <w:caps w:val="0"/>
                <w:color w:val="000000"/>
                <w:spacing w:val="0"/>
                <w:sz w:val="24"/>
                <w:szCs w:val="24"/>
              </w:rPr>
              <w:t>评标基准价指满足本需求公告资格要求及报名材料要求且响应价格最低的响应报价。</w:t>
            </w:r>
          </w:p>
          <w:p w14:paraId="098FDD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400" w:lineRule="exact"/>
              <w:ind w:left="0" w:right="0"/>
              <w:jc w:val="left"/>
              <w:textAlignment w:val="auto"/>
              <w:rPr>
                <w:rFonts w:hint="eastAsia" w:ascii="仿宋" w:hAnsi="仿宋" w:eastAsia="仿宋" w:cs="仿宋"/>
                <w:b w:val="0"/>
                <w:bCs w:val="0"/>
                <w:i w:val="0"/>
                <w:iCs w:val="0"/>
                <w:color w:val="333333"/>
                <w:sz w:val="24"/>
                <w:szCs w:val="24"/>
              </w:rPr>
            </w:pPr>
            <w:r>
              <w:rPr>
                <w:rFonts w:hint="eastAsia" w:ascii="仿宋" w:hAnsi="仿宋" w:eastAsia="仿宋" w:cs="仿宋"/>
                <w:b w:val="0"/>
                <w:bCs w:val="0"/>
                <w:i w:val="0"/>
                <w:iCs w:val="0"/>
                <w:caps w:val="0"/>
                <w:color w:val="000000"/>
                <w:spacing w:val="0"/>
                <w:sz w:val="24"/>
                <w:szCs w:val="24"/>
              </w:rPr>
              <w:t>价格得分=（评标基准价/响应报价）×价格分值×100%</w:t>
            </w:r>
          </w:p>
        </w:tc>
        <w:tc>
          <w:tcPr>
            <w:tcW w:w="46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1B7EA0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400" w:lineRule="exact"/>
              <w:ind w:left="0" w:right="0"/>
              <w:jc w:val="left"/>
              <w:textAlignment w:val="auto"/>
              <w:rPr>
                <w:rFonts w:hint="eastAsia" w:ascii="仿宋" w:hAnsi="仿宋" w:eastAsia="仿宋" w:cs="仿宋"/>
                <w:b w:val="0"/>
                <w:bCs w:val="0"/>
                <w:i w:val="0"/>
                <w:iCs w:val="0"/>
                <w:color w:val="333333"/>
                <w:sz w:val="21"/>
                <w:szCs w:val="21"/>
              </w:rPr>
            </w:pPr>
            <w:r>
              <w:rPr>
                <w:rFonts w:hint="eastAsia" w:ascii="仿宋" w:hAnsi="仿宋" w:eastAsia="仿宋" w:cs="仿宋"/>
                <w:b w:val="0"/>
                <w:bCs w:val="0"/>
                <w:i w:val="0"/>
                <w:iCs w:val="0"/>
                <w:caps w:val="0"/>
                <w:color w:val="000000"/>
                <w:spacing w:val="0"/>
                <w:sz w:val="21"/>
                <w:szCs w:val="21"/>
              </w:rPr>
              <w:t>10</w:t>
            </w:r>
          </w:p>
        </w:tc>
      </w:tr>
      <w:tr w14:paraId="6F9F331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0" w:hRule="atLeast"/>
        </w:trPr>
        <w:tc>
          <w:tcPr>
            <w:tcW w:w="8985" w:type="dxa"/>
            <w:gridSpan w:val="3"/>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0622D7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400" w:lineRule="exact"/>
              <w:ind w:left="0" w:right="0"/>
              <w:jc w:val="left"/>
              <w:textAlignment w:val="auto"/>
              <w:rPr>
                <w:rFonts w:hint="eastAsia" w:ascii="仿宋" w:hAnsi="仿宋" w:eastAsia="仿宋" w:cs="仿宋"/>
                <w:b w:val="0"/>
                <w:bCs w:val="0"/>
                <w:i w:val="0"/>
                <w:iCs w:val="0"/>
                <w:color w:val="333333"/>
                <w:sz w:val="21"/>
                <w:szCs w:val="21"/>
              </w:rPr>
            </w:pPr>
            <w:r>
              <w:rPr>
                <w:rFonts w:hint="eastAsia" w:ascii="仿宋" w:hAnsi="仿宋" w:eastAsia="仿宋" w:cs="仿宋"/>
                <w:b w:val="0"/>
                <w:bCs w:val="0"/>
                <w:i w:val="0"/>
                <w:iCs w:val="0"/>
                <w:caps w:val="0"/>
                <w:color w:val="000000"/>
                <w:spacing w:val="0"/>
                <w:sz w:val="21"/>
                <w:szCs w:val="21"/>
              </w:rPr>
              <w:t>分值合计</w:t>
            </w:r>
          </w:p>
        </w:tc>
        <w:tc>
          <w:tcPr>
            <w:tcW w:w="46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7A4C7BC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400" w:lineRule="exact"/>
              <w:ind w:left="0" w:right="0"/>
              <w:jc w:val="left"/>
              <w:textAlignment w:val="auto"/>
              <w:rPr>
                <w:rFonts w:hint="eastAsia" w:ascii="仿宋" w:hAnsi="仿宋" w:eastAsia="仿宋" w:cs="仿宋"/>
                <w:b w:val="0"/>
                <w:bCs w:val="0"/>
                <w:i w:val="0"/>
                <w:iCs w:val="0"/>
                <w:color w:val="333333"/>
                <w:sz w:val="21"/>
                <w:szCs w:val="21"/>
              </w:rPr>
            </w:pPr>
            <w:r>
              <w:rPr>
                <w:rFonts w:hint="eastAsia" w:ascii="仿宋" w:hAnsi="仿宋" w:eastAsia="仿宋" w:cs="仿宋"/>
                <w:b w:val="0"/>
                <w:bCs w:val="0"/>
                <w:i w:val="0"/>
                <w:iCs w:val="0"/>
                <w:caps w:val="0"/>
                <w:color w:val="000000"/>
                <w:spacing w:val="0"/>
                <w:sz w:val="21"/>
                <w:szCs w:val="21"/>
              </w:rPr>
              <w:t>100</w:t>
            </w:r>
          </w:p>
        </w:tc>
      </w:tr>
    </w:tbl>
    <w:p w14:paraId="0EA826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000000"/>
          <w:spacing w:val="0"/>
          <w:sz w:val="21"/>
          <w:szCs w:val="21"/>
          <w:shd w:val="clear" w:fill="FFFFFF"/>
        </w:rPr>
        <w:t> </w:t>
      </w:r>
    </w:p>
    <w:p w14:paraId="7ADAB609">
      <w:pPr>
        <w:rPr>
          <w:rFonts w:hint="eastAsia" w:ascii="仿宋" w:hAnsi="仿宋" w:eastAsia="仿宋" w:cs="仿宋"/>
          <w:sz w:val="32"/>
          <w:szCs w:val="32"/>
        </w:rPr>
      </w:pPr>
    </w:p>
    <w:p w14:paraId="4030AAE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BCBCD0"/>
    <w:multiLevelType w:val="singleLevel"/>
    <w:tmpl w:val="A2BCBCD0"/>
    <w:lvl w:ilvl="0" w:tentative="0">
      <w:start w:val="1"/>
      <w:numFmt w:val="decimal"/>
      <w:lvlText w:val="%1."/>
      <w:lvlJc w:val="left"/>
      <w:pPr>
        <w:tabs>
          <w:tab w:val="left" w:pos="312"/>
        </w:tabs>
      </w:pPr>
    </w:lvl>
  </w:abstractNum>
  <w:abstractNum w:abstractNumId="1">
    <w:nsid w:val="DF7F467E"/>
    <w:multiLevelType w:val="singleLevel"/>
    <w:tmpl w:val="DF7F467E"/>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587C0A"/>
    <w:rsid w:val="09587C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2026-05-22T07:59:00Z</dcterms:created>
  <dc:creator>梁才</dc:creator>
  <cp:lastModifiedBy>梁才</cp:lastModifiedBy>
  <dcterms:modified xsi:type="dcterms:W3CDTF">2026-05-22T08:00:47Z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24505CA6269941CE8094F7CE3B76EA55_11</vt:lpwstr>
  </property>
  <property fmtid="{D5CDD505-2E9C-101B-9397-08002B2CF9AE}" pid="4" name="KSOTemplateDocerSaveRecord">
    <vt:lpwstr>eyJoZGlkIjoiMWMzZjg4ZGEwZjRlYWFkYzk1NzBkY2FhM2FhMGU3MTkiLCJ1c2VySWQiOiIyMzg5MTE4ODYifQ==</vt:lpwstr>
  </property>
</Properties>
</file>